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6CB0BA">
      <w:pPr>
        <w:widowControl/>
        <w:spacing w:after="300" w:line="480" w:lineRule="atLeast"/>
        <w:jc w:val="center"/>
        <w:rPr>
          <w:rFonts w:ascii="SimHei" w:hAnsi="SimHei" w:eastAsia="SimHei" w:cs="宋体"/>
          <w:bCs/>
          <w:color w:val="333333"/>
          <w:kern w:val="0"/>
          <w:sz w:val="36"/>
          <w:szCs w:val="36"/>
        </w:rPr>
      </w:pPr>
      <w:r>
        <w:rPr>
          <w:rFonts w:hint="eastAsia" w:ascii="SimHei" w:hAnsi="SimHei" w:eastAsia="SimHei"/>
          <w:bCs/>
          <w:sz w:val="36"/>
          <w:szCs w:val="36"/>
        </w:rPr>
        <w:t>双鸭山市202</w:t>
      </w:r>
      <w:r>
        <w:rPr>
          <w:rFonts w:hint="default" w:ascii="SimHei" w:hAnsi="SimHei" w:eastAsia="SimHei"/>
          <w:bCs/>
          <w:sz w:val="36"/>
          <w:szCs w:val="36"/>
          <w:lang w:val="en-US"/>
        </w:rPr>
        <w:t>6</w:t>
      </w:r>
      <w:r>
        <w:rPr>
          <w:rFonts w:hint="eastAsia" w:ascii="SimHei" w:hAnsi="SimHei" w:eastAsia="SimHei"/>
          <w:bCs/>
          <w:sz w:val="36"/>
          <w:szCs w:val="36"/>
        </w:rPr>
        <w:t>年</w:t>
      </w:r>
      <w:r>
        <w:rPr>
          <w:rFonts w:hint="eastAsia" w:ascii="SimHei" w:hAnsi="SimHei" w:eastAsia="SimHei"/>
          <w:bCs/>
          <w:sz w:val="36"/>
          <w:szCs w:val="36"/>
          <w:lang w:val="en-US" w:eastAsia="zh-CN"/>
        </w:rPr>
        <w:t>9</w:t>
      </w:r>
      <w:r>
        <w:rPr>
          <w:rFonts w:hint="eastAsia" w:ascii="SimHei" w:hAnsi="SimHei" w:eastAsia="SimHei"/>
          <w:bCs/>
          <w:sz w:val="36"/>
          <w:szCs w:val="36"/>
        </w:rPr>
        <w:t>月</w:t>
      </w:r>
      <w:r>
        <w:rPr>
          <w:rFonts w:hint="eastAsia" w:ascii="SimHei" w:hAnsi="SimHei" w:eastAsia="SimHei"/>
          <w:bCs/>
          <w:sz w:val="36"/>
          <w:szCs w:val="36"/>
          <w:lang w:val="en-US" w:eastAsia="zh-CN"/>
        </w:rPr>
        <w:t>25</w:t>
      </w:r>
      <w:r>
        <w:rPr>
          <w:rFonts w:hint="eastAsia" w:ascii="SimHei" w:hAnsi="SimHei" w:eastAsia="SimHei"/>
          <w:bCs/>
          <w:sz w:val="36"/>
          <w:szCs w:val="36"/>
        </w:rPr>
        <w:t>日</w:t>
      </w:r>
      <w:r>
        <w:rPr>
          <w:rFonts w:hint="eastAsia" w:ascii="SimHei" w:hAnsi="SimHei" w:eastAsia="SimHei" w:cs="宋体"/>
          <w:bCs/>
          <w:color w:val="333333"/>
          <w:kern w:val="0"/>
          <w:sz w:val="36"/>
          <w:szCs w:val="36"/>
        </w:rPr>
        <w:t>成品油价格调整表</w:t>
      </w:r>
    </w:p>
    <w:tbl>
      <w:tblPr>
        <w:tblStyle w:val="5"/>
        <w:tblW w:w="8250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2"/>
        <w:gridCol w:w="1594"/>
        <w:gridCol w:w="1595"/>
        <w:gridCol w:w="1594"/>
        <w:gridCol w:w="1595"/>
      </w:tblGrid>
      <w:tr w14:paraId="4D646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</w:trPr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  <w:vAlign w:val="center"/>
          </w:tcPr>
          <w:p w14:paraId="5384BDD7">
            <w:pPr>
              <w:jc w:val="center"/>
              <w:rPr>
                <w:rFonts w:ascii="FangSong" w:hAnsi="FangSong" w:eastAsia="FangSong"/>
                <w:sz w:val="28"/>
                <w:szCs w:val="28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</w:rPr>
              <w:t xml:space="preserve">     价 格</w:t>
            </w:r>
          </w:p>
          <w:p w14:paraId="0B39086A">
            <w:pPr>
              <w:rPr>
                <w:rFonts w:ascii="FangSong" w:hAnsi="FangSong" w:eastAsia="FangSong"/>
                <w:sz w:val="28"/>
                <w:szCs w:val="28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</w:rPr>
              <w:t>品  种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446A7">
            <w:pPr>
              <w:jc w:val="center"/>
              <w:rPr>
                <w:rFonts w:ascii="FangSong" w:hAnsi="FangSong" w:eastAsia="FangSong"/>
                <w:sz w:val="28"/>
                <w:szCs w:val="28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</w:rPr>
              <w:t>批发价格</w:t>
            </w:r>
          </w:p>
          <w:p w14:paraId="313B58BE">
            <w:pPr>
              <w:jc w:val="center"/>
              <w:rPr>
                <w:rFonts w:ascii="FangSong" w:hAnsi="FangSong" w:eastAsia="FangSong"/>
                <w:sz w:val="28"/>
                <w:szCs w:val="28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</w:rPr>
              <w:t>（元/吨）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D19D1">
            <w:pPr>
              <w:jc w:val="center"/>
              <w:rPr>
                <w:rFonts w:ascii="FangSong" w:hAnsi="FangSong" w:eastAsia="FangSong"/>
                <w:sz w:val="28"/>
                <w:szCs w:val="28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</w:rPr>
              <w:t>零售价格</w:t>
            </w:r>
          </w:p>
          <w:p w14:paraId="6548CE3E">
            <w:pPr>
              <w:jc w:val="center"/>
              <w:rPr>
                <w:rFonts w:ascii="FangSong" w:hAnsi="FangSong" w:eastAsia="FangSong"/>
                <w:sz w:val="28"/>
                <w:szCs w:val="28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</w:rPr>
              <w:t>（元/吨）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95E5B">
            <w:pPr>
              <w:jc w:val="center"/>
              <w:rPr>
                <w:rFonts w:ascii="FangSong" w:hAnsi="FangSong" w:eastAsia="FangSong"/>
                <w:sz w:val="28"/>
                <w:szCs w:val="28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</w:rPr>
              <w:t>每升价格</w:t>
            </w:r>
          </w:p>
          <w:p w14:paraId="50AB9F53">
            <w:pPr>
              <w:jc w:val="center"/>
              <w:rPr>
                <w:rFonts w:ascii="FangSong" w:hAnsi="FangSong" w:eastAsia="FangSong"/>
                <w:sz w:val="28"/>
                <w:szCs w:val="28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</w:rPr>
              <w:t>（元/升）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346B0">
            <w:pPr>
              <w:widowControl/>
              <w:jc w:val="center"/>
              <w:rPr>
                <w:rFonts w:ascii="FangSong" w:hAnsi="FangSong" w:eastAsia="FangSong"/>
                <w:sz w:val="28"/>
                <w:szCs w:val="28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</w:rPr>
              <w:t>涨跌</w:t>
            </w:r>
          </w:p>
          <w:p w14:paraId="61082532">
            <w:pPr>
              <w:widowControl/>
              <w:jc w:val="center"/>
              <w:rPr>
                <w:rFonts w:ascii="FangSong" w:hAnsi="FangSong" w:eastAsia="FangSong"/>
                <w:sz w:val="28"/>
                <w:szCs w:val="28"/>
              </w:rPr>
            </w:pPr>
            <w:r>
              <w:rPr>
                <w:rFonts w:ascii="FangSong" w:hAnsi="FangSong" w:eastAsia="FangSong"/>
                <w:sz w:val="28"/>
                <w:szCs w:val="28"/>
              </w:rPr>
              <w:t>(</w:t>
            </w:r>
            <w:r>
              <w:rPr>
                <w:rFonts w:hint="eastAsia" w:ascii="FangSong" w:hAnsi="FangSong" w:eastAsia="FangSong"/>
                <w:sz w:val="28"/>
                <w:szCs w:val="28"/>
              </w:rPr>
              <w:t>元/升)</w:t>
            </w:r>
          </w:p>
        </w:tc>
      </w:tr>
      <w:tr w14:paraId="3FE15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FE2E1">
            <w:pPr>
              <w:jc w:val="center"/>
              <w:rPr>
                <w:rFonts w:ascii="FangSong" w:hAnsi="FangSong" w:eastAsia="FangSong"/>
                <w:sz w:val="28"/>
                <w:szCs w:val="28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</w:rPr>
              <w:t>E92号汽油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EFDC0C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11013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069CC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11331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04C48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8.62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8B120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0.32</w:t>
            </w:r>
          </w:p>
        </w:tc>
      </w:tr>
      <w:tr w14:paraId="17688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10E41">
            <w:pPr>
              <w:jc w:val="center"/>
              <w:rPr>
                <w:rFonts w:ascii="FangSong" w:hAnsi="FangSong" w:eastAsia="FangSong"/>
                <w:sz w:val="28"/>
                <w:szCs w:val="28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</w:rPr>
              <w:t>E95号汽油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08975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11637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3AEC2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11973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47287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9.23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3E56F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0.34</w:t>
            </w:r>
          </w:p>
        </w:tc>
      </w:tr>
      <w:tr w14:paraId="57765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8092F">
            <w:pPr>
              <w:jc w:val="center"/>
              <w:rPr>
                <w:rFonts w:ascii="FangSong" w:hAnsi="FangSong" w:eastAsia="FangSong"/>
                <w:sz w:val="28"/>
                <w:szCs w:val="28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</w:rPr>
              <w:t>E98号汽油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DD213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13195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0AFC0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13576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43DA8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10.47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75BBD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0.39</w:t>
            </w:r>
          </w:p>
        </w:tc>
      </w:tr>
      <w:tr w14:paraId="35CBD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2A53C">
            <w:pPr>
              <w:jc w:val="center"/>
              <w:rPr>
                <w:rFonts w:ascii="FangSong" w:hAnsi="FangSong" w:eastAsia="FangSong"/>
                <w:sz w:val="28"/>
                <w:szCs w:val="28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</w:rPr>
              <w:t>0号 柴 油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E19E5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9320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EDE8A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9620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AAC29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8.11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A90CF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0.33</w:t>
            </w:r>
          </w:p>
        </w:tc>
      </w:tr>
      <w:tr w14:paraId="5EECA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60CC4">
            <w:pPr>
              <w:jc w:val="center"/>
              <w:rPr>
                <w:rFonts w:ascii="FangSong" w:hAnsi="FangSong" w:eastAsia="FangSong"/>
                <w:sz w:val="28"/>
                <w:szCs w:val="28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</w:rPr>
              <w:t>-35号柴油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B31F9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10718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D3D82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11063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F5151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9.32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CA1DD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0.37</w:t>
            </w:r>
          </w:p>
        </w:tc>
      </w:tr>
    </w:tbl>
    <w:p w14:paraId="342888D0"/>
    <w:p w14:paraId="7A79C5BD">
      <w:pPr>
        <w:rPr>
          <w:rFonts w:hint="default" w:eastAsia="宋体"/>
          <w:lang w:val="en-US" w:eastAsia="zh-CN"/>
        </w:rPr>
      </w:pPr>
      <w:r>
        <w:rPr>
          <w:rFonts w:hint="eastAsia"/>
          <w:lang w:eastAsia="zh-CN"/>
        </w:rPr>
        <w:t>备注：空白处中国石油未最终确定价格</w: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EFC923"/>
    <w:rsid w:val="0F5F21FE"/>
    <w:rsid w:val="1A63A87F"/>
    <w:rsid w:val="2AFF1892"/>
    <w:rsid w:val="2B3E2130"/>
    <w:rsid w:val="3EF11833"/>
    <w:rsid w:val="4DFFCD83"/>
    <w:rsid w:val="50F7926B"/>
    <w:rsid w:val="5337150C"/>
    <w:rsid w:val="57AF57DA"/>
    <w:rsid w:val="5B0B15A0"/>
    <w:rsid w:val="5D6FD112"/>
    <w:rsid w:val="5DCFF928"/>
    <w:rsid w:val="5EF7732B"/>
    <w:rsid w:val="5FBF5825"/>
    <w:rsid w:val="67F7917E"/>
    <w:rsid w:val="67FBE9A0"/>
    <w:rsid w:val="695779C9"/>
    <w:rsid w:val="6BB7F4ED"/>
    <w:rsid w:val="6BE5172E"/>
    <w:rsid w:val="6E3F714A"/>
    <w:rsid w:val="6F7536B9"/>
    <w:rsid w:val="6FA7AB8E"/>
    <w:rsid w:val="6FF68F75"/>
    <w:rsid w:val="76F3411D"/>
    <w:rsid w:val="77ED87A6"/>
    <w:rsid w:val="77EE308F"/>
    <w:rsid w:val="77FD920B"/>
    <w:rsid w:val="77FE365D"/>
    <w:rsid w:val="79FDBE42"/>
    <w:rsid w:val="7B1728F7"/>
    <w:rsid w:val="7B71D32D"/>
    <w:rsid w:val="7BE10D0B"/>
    <w:rsid w:val="7BEB74C9"/>
    <w:rsid w:val="7CFFF78E"/>
    <w:rsid w:val="7DD75499"/>
    <w:rsid w:val="7DDB3B18"/>
    <w:rsid w:val="7EF78FEC"/>
    <w:rsid w:val="7F7366A8"/>
    <w:rsid w:val="7F7969E2"/>
    <w:rsid w:val="7FDE75CF"/>
    <w:rsid w:val="7FEFF827"/>
    <w:rsid w:val="7FF3AAD0"/>
    <w:rsid w:val="7FF6645C"/>
    <w:rsid w:val="8AD3907E"/>
    <w:rsid w:val="8E9BAA80"/>
    <w:rsid w:val="ADEFBD3C"/>
    <w:rsid w:val="AFDBA54B"/>
    <w:rsid w:val="AFF6E8D3"/>
    <w:rsid w:val="BB7F42F0"/>
    <w:rsid w:val="BDA709ED"/>
    <w:rsid w:val="BECFDA6D"/>
    <w:rsid w:val="BFED989D"/>
    <w:rsid w:val="BFF6841D"/>
    <w:rsid w:val="CDF7D310"/>
    <w:rsid w:val="D34B0E43"/>
    <w:rsid w:val="DABF9D0C"/>
    <w:rsid w:val="DBDF129A"/>
    <w:rsid w:val="DE9B7848"/>
    <w:rsid w:val="DFEB2F44"/>
    <w:rsid w:val="E3DB01A8"/>
    <w:rsid w:val="E3F98C00"/>
    <w:rsid w:val="E5CF2DAC"/>
    <w:rsid w:val="EB3FD205"/>
    <w:rsid w:val="EB7F336B"/>
    <w:rsid w:val="EBEFA6F4"/>
    <w:rsid w:val="EDB763C0"/>
    <w:rsid w:val="EDF9B78F"/>
    <w:rsid w:val="EFBF9053"/>
    <w:rsid w:val="EFE96A82"/>
    <w:rsid w:val="EFF7FA7E"/>
    <w:rsid w:val="F1F122C2"/>
    <w:rsid w:val="F47FCE2B"/>
    <w:rsid w:val="F53DA273"/>
    <w:rsid w:val="F5EFA4BC"/>
    <w:rsid w:val="F73ABAD9"/>
    <w:rsid w:val="F7BDF1DA"/>
    <w:rsid w:val="F7FDFF82"/>
    <w:rsid w:val="F7FE6692"/>
    <w:rsid w:val="F7FFA9A9"/>
    <w:rsid w:val="F8BE14EF"/>
    <w:rsid w:val="FA3AE577"/>
    <w:rsid w:val="FBEFB053"/>
    <w:rsid w:val="FBFF86F5"/>
    <w:rsid w:val="FCE738E3"/>
    <w:rsid w:val="FEF168AA"/>
    <w:rsid w:val="FEFD0778"/>
    <w:rsid w:val="FF4BD73E"/>
    <w:rsid w:val="FF7F90CA"/>
    <w:rsid w:val="FF9AC91B"/>
    <w:rsid w:val="FFAC85E6"/>
    <w:rsid w:val="FFC7D8D9"/>
    <w:rsid w:val="FFD7F239"/>
    <w:rsid w:val="FFDF892F"/>
    <w:rsid w:val="FFEE8AA4"/>
    <w:rsid w:val="FFEFC5F3"/>
    <w:rsid w:val="FFF97BED"/>
    <w:rsid w:val="FFFEC1D0"/>
    <w:rsid w:val="FFFF508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SimHe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</Words>
  <Characters>200</Characters>
  <Lines>1</Lines>
  <Paragraphs>1</Paragraphs>
  <TotalTime>175</TotalTime>
  <ScaleCrop>false</ScaleCrop>
  <LinksUpToDate>false</LinksUpToDate>
  <CharactersWithSpaces>0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2018-07-08T08:56:00Z</dcterms:created>
  <dc:creator>Administrator</dc:creator>
  <cp:lastModifiedBy>inspur123</cp:lastModifiedBy>
  <dcterms:modified xsi:type="dcterms:W3CDTF">2026-09-28T09:03:20Z</dcterms:modified>
  <dc:title>双鸭山市2023年12月6日成品油价格调整表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A066696DDB5B4D34B64086AF298F9412</vt:lpwstr>
  </property>
</Properties>
</file>